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0.082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58.78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28.86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52.9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19.55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13.05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节约开支，控制支出金额和数量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Y2Y2Y2QxMTczMzU4ZTA2ZThiZDQ5ZTAzZWQ3YjcifQ=="/>
  </w:docVars>
  <w:rsids>
    <w:rsidRoot w:val="03373877"/>
    <w:rsid w:val="00372159"/>
    <w:rsid w:val="00CC6FFC"/>
    <w:rsid w:val="03373877"/>
    <w:rsid w:val="0AF86254"/>
    <w:rsid w:val="300D0066"/>
    <w:rsid w:val="4B322E8B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111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2023-09-15T09:49:54Z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6FA1050FF4F74BE7BDD86FEB724ACE02_13</vt:lpwstr>
  </property>
</Properties>
</file>